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Sweitzer Caesar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52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14,631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Rosemary M. Haselroth, by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540721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2020-04-29T13:15:46Z</dcterms:created>
  <dcterms:modified xsi:type="dcterms:W3CDTF">2020-04-29T13:15:46Z</dcterms:modified>
</cp:coreProperties>
</file>