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$5.00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674,718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21,050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871,546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894,688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0.6 %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CROWN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770 Township Line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Yardley, PA 19067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right="75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$5.00 Par Value</w:t>
      </w:r>
    </w:p>
    <w:p>
      <w:pPr>
        <w:spacing w:after="0" w:line="393"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228368106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894,688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0.6 %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674,718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21,050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871,546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Alternative Asset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August 09,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2021-08-09T12:56:53Z</dcterms:created>
  <dcterms:modified xsi:type="dcterms:W3CDTF">2021-08-09T12:56:53Z</dcterms:modified>
</cp:coreProperties>
</file>