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96.73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563,678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Adoption date of referenced 10b5-1(c) plan is: 09/08/2023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2024-11-06T10:57:28Z</dcterms:created>
  <dcterms:modified xsi:type="dcterms:W3CDTF">2024-11-06T10:57:28Z</dcterms:modified>
</cp:coreProperties>
</file>