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697175.26</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STE 1000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120640575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10/07/2024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01/08/2007</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Crown</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3831</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01/08/2007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Holdings Inc</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02/23/2008</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Crown</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1173</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02/23/2008</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Holdings Inc</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01/15/2010</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Crown</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2496</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01/15/2010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Holdings Inc</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78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120" w:type="dxa"/>
            <w:vAlign w:val="bottom"/>
            <w:vMerge w:val="restart"/>
          </w:tcPr>
          <w:p>
            <w:pPr>
              <w:ind w:left="6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780" w:type="dxa"/>
            <w:vAlign w:val="bottom"/>
            <w:vMerge w:val="continue"/>
          </w:tcPr>
          <w:p>
            <w:pPr>
              <w:spacing w:after="0"/>
              <w:rPr>
                <w:sz w:val="10"/>
                <w:szCs w:val="10"/>
                <w:color w:val="auto"/>
              </w:rPr>
            </w:pPr>
          </w:p>
        </w:tc>
        <w:tc>
          <w:tcPr>
            <w:tcW w:w="31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7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RIVEREDGEDRIVE,SUITE 300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1275313.23</w:t>
            </w:r>
          </w:p>
        </w:tc>
        <w:tc>
          <w:tcPr>
            <w:tcW w:w="0" w:type="dxa"/>
            <w:vAlign w:val="bottom"/>
          </w:tcPr>
          <w:p>
            <w:pPr>
              <w:spacing w:after="0"/>
              <w:rPr>
                <w:sz w:val="1"/>
                <w:szCs w:val="1"/>
                <w:color w:val="auto"/>
              </w:rPr>
            </w:pPr>
          </w:p>
        </w:tc>
      </w:tr>
      <w:tr>
        <w:trPr>
          <w:trHeight w:val="282"/>
        </w:trPr>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  33637</w:t>
            </w:r>
          </w:p>
        </w:tc>
        <w:tc>
          <w:tcPr>
            <w:tcW w:w="3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RIVEREDGEDRIVE,SUITE 300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08/07/2024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643875.00</w:t>
            </w:r>
          </w:p>
        </w:tc>
        <w:tc>
          <w:tcPr>
            <w:tcW w:w="0" w:type="dxa"/>
            <w:vAlign w:val="bottom"/>
          </w:tcPr>
          <w:p>
            <w:pPr>
              <w:spacing w:after="0"/>
              <w:rPr>
                <w:sz w:val="1"/>
                <w:szCs w:val="1"/>
                <w:color w:val="auto"/>
              </w:rPr>
            </w:pPr>
          </w:p>
        </w:tc>
      </w:tr>
      <w:tr>
        <w:trPr>
          <w:trHeight w:val="282"/>
        </w:trPr>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  33637</w:t>
            </w:r>
          </w:p>
        </w:tc>
        <w:tc>
          <w:tcPr>
            <w:tcW w:w="3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RIVEREDGEDRIVE,SUITE 300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09/06/2024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679350.00</w:t>
            </w:r>
          </w:p>
        </w:tc>
        <w:tc>
          <w:tcPr>
            <w:tcW w:w="0" w:type="dxa"/>
            <w:vAlign w:val="bottom"/>
          </w:tcPr>
          <w:p>
            <w:pPr>
              <w:spacing w:after="0"/>
              <w:rPr>
                <w:sz w:val="1"/>
                <w:szCs w:val="1"/>
                <w:color w:val="auto"/>
              </w:rPr>
            </w:pPr>
          </w:p>
        </w:tc>
      </w:tr>
      <w:tr>
        <w:trPr>
          <w:trHeight w:val="282"/>
        </w:trPr>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  33637</w:t>
            </w:r>
          </w:p>
        </w:tc>
        <w:tc>
          <w:tcPr>
            <w:tcW w:w="3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10/07/2024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09/08/2023</w:t>
            </w:r>
          </w:p>
        </w:tc>
        <w:tc>
          <w:tcPr>
            <w:tcW w:w="0" w:type="dxa"/>
            <w:vAlign w:val="bottom"/>
          </w:tcPr>
          <w:p>
            <w:pPr>
              <w:spacing w:after="0"/>
              <w:rPr>
                <w:sz w:val="1"/>
                <w:szCs w:val="1"/>
                <w:color w:val="auto"/>
              </w:rPr>
            </w:pPr>
          </w:p>
        </w:tc>
      </w:tr>
      <w:tr>
        <w:trPr>
          <w:trHeight w:val="297"/>
        </w:trPr>
        <w:tc>
          <w:tcPr>
            <w:tcW w:w="37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2024-10-07T11:05:19Z</dcterms:created>
  <dcterms:modified xsi:type="dcterms:W3CDTF">2024-10-07T11:05:19Z</dcterms:modified>
</cp:coreProperties>
</file>