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LITTLE WILLIAM G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CCK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5324" TargetMode="External"/><Relationship Id="rId9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2020-01-02T14:23:06Z</dcterms:created>
  <dcterms:modified xsi:type="dcterms:W3CDTF">2020-01-02T14:23:06Z</dcterms:modified>
</cp:coreProperties>
</file>